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120"/>
      </w:pPr>
      <w:r>
        <w:rPr>
          <w:b/>
          <w:sz w:val="36"/>
          <w:szCs w:val="36"/>
        </w:rPr>
        <w:t xml:space="preserve">Objection Handling AI Prompt Templates</w:t>
      </w:r>
    </w:p>
    <w:p>
      <w:pPr>
        <w:spacing w:after="120"/>
      </w:pPr>
      <w:r>
        <w:rPr>
          <w:i/>
          <w:sz w:val="22"/>
          <w:szCs w:val="22"/>
        </w:rPr>
        <w:t xml:space="preserve">Reusable AI prompts to draft objection responses by type: price, timing, competitor, need approval, happy with current, and risk or ROI.</w:t>
      </w:r>
    </w:p>
    <w:p>
      <w:pPr>
        <w:spacing w:before="220" w:after="60"/>
      </w:pPr>
      <w:r>
        <w:rPr>
          <w:b/>
          <w:sz w:val="28"/>
          <w:szCs w:val="28"/>
        </w:rPr>
        <w:t xml:space="preserve">Answer a price objection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when a prospect says the price is too high or asks for a discount.</w:t>
      </w:r>
    </w:p>
    <w:p>
      <w:pPr>
        <w:spacing w:before="220" w:after="60"/>
      </w:pPr>
      <w:r>
        <w:rPr>
          <w:b/>
          <w:sz w:val="24"/>
          <w:szCs w:val="24"/>
        </w:rPr>
        <w:t xml:space="preserve">Prompt</w:t>
      </w:r>
    </w:p>
    <w:p>
      <w:pPr>
        <w:spacing w:after="120"/>
      </w:pPr>
      <w:r>
        <w:rPr>
          <w:sz w:val="22"/>
          <w:szCs w:val="22"/>
        </w:rPr>
        <w:t xml:space="preserve">You are a [role] for [company], a [product description]. [prospect] said the price is too high. Write a reply that acknowledges the concern, reframes around [value drivers] and total value rather than sticker price, and avoids discounting reflexively. Use this context: [context]. Keep it under [word limit] words, in a [tone] tone, and end with a single clear next step.</w:t>
      </w:r>
    </w:p>
    <w:p>
      <w:pPr>
        <w:spacing w:before="220" w:after="60"/>
      </w:pPr>
      <w:r>
        <w:rPr>
          <w:b/>
          <w:sz w:val="24"/>
          <w:szCs w:val="24"/>
        </w:rPr>
        <w:t xml:space="preserve">How to adapt it</w:t>
      </w:r>
    </w:p>
    <w:p>
      <w:pPr>
        <w:spacing w:after="120"/>
      </w:pPr>
      <w:r>
        <w:rPr>
          <w:sz w:val="22"/>
          <w:szCs w:val="22"/>
        </w:rPr>
        <w:t xml:space="preserve">•  Replace [context] with the real deal size, their goals, and the cost of doing nothing so the reply anchors on value they care about, not a generic worth it.</w:t>
      </w:r>
    </w:p>
    <w:p>
      <w:pPr>
        <w:spacing w:after="120"/>
      </w:pPr>
      <w:r>
        <w:rPr>
          <w:sz w:val="22"/>
          <w:szCs w:val="22"/>
        </w:rPr>
        <w:t xml:space="preserve">•  List the specific [value drivers] that offset the price -- time saved, risk removed, revenue gained -- so the AI reframes with evidence, not adjectives.</w:t>
      </w:r>
    </w:p>
    <w:p>
      <w:pPr>
        <w:spacing w:after="120"/>
      </w:pPr>
      <w:r>
        <w:rPr>
          <w:sz w:val="22"/>
          <w:szCs w:val="22"/>
        </w:rPr>
        <w:t xml:space="preserve">•  Tighten [word limit] and [tone] until the reply is confident, not defensive, and never leads with a discount you did not need to give.</w:t>
      </w:r>
    </w:p>
    <w:p>
      <w:pPr>
        <w:spacing w:before="220" w:after="60"/>
      </w:pPr>
      <w:r>
        <w:rPr>
          <w:b/>
          <w:sz w:val="24"/>
          <w:szCs w:val="24"/>
        </w:rPr>
        <w:t xml:space="preserve">Why it works</w:t>
      </w:r>
    </w:p>
    <w:p>
      <w:pPr>
        <w:spacing w:after="120"/>
      </w:pPr>
      <w:r>
        <w:rPr>
          <w:sz w:val="22"/>
          <w:szCs w:val="22"/>
        </w:rPr>
        <w:t xml:space="preserve">It assigns a role, supplies the real deal as context, names the deliverable, and constrains length and tone, which is what turns a price objection into a value conversation instead of a reflex discount that trains the buyer to keep pushing.</w:t>
      </w:r>
    </w:p>
    <w:p>
      <w:pPr>
        <w:spacing w:before="220" w:after="60"/>
      </w:pPr>
      <w:r>
        <w:rPr>
          <w:b/>
          <w:sz w:val="28"/>
          <w:szCs w:val="28"/>
        </w:rPr>
        <w:t xml:space="preserve">Answer a timing objection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when a prospect wants to delay or says to circle back later.</w:t>
      </w:r>
    </w:p>
    <w:p>
      <w:pPr>
        <w:spacing w:before="220" w:after="60"/>
      </w:pPr>
      <w:r>
        <w:rPr>
          <w:b/>
          <w:sz w:val="24"/>
          <w:szCs w:val="24"/>
        </w:rPr>
        <w:t xml:space="preserve">Prompt</w:t>
      </w:r>
    </w:p>
    <w:p>
      <w:pPr>
        <w:spacing w:after="120"/>
      </w:pPr>
      <w:r>
        <w:rPr>
          <w:sz w:val="22"/>
          <w:szCs w:val="22"/>
        </w:rPr>
        <w:t xml:space="preserve">You are a [role] for [company], a [product description]. [prospect] said now is not the right time. Write a reply that respects the timing, gently surfaces [cost of waiting], and either agrees a concrete date to revisit or tests whether the delay is real. Use this context: [context]. Keep it under [word limit] words, in a [tone] tone, and end with a single clear next step.</w:t>
      </w:r>
    </w:p>
    <w:p>
      <w:pPr>
        <w:spacing w:before="220" w:after="60"/>
      </w:pPr>
      <w:r>
        <w:rPr>
          <w:b/>
          <w:sz w:val="24"/>
          <w:szCs w:val="24"/>
        </w:rPr>
        <w:t xml:space="preserve">How to adapt it</w:t>
      </w:r>
    </w:p>
    <w:p>
      <w:pPr>
        <w:spacing w:after="120"/>
      </w:pPr>
      <w:r>
        <w:rPr>
          <w:sz w:val="22"/>
          <w:szCs w:val="22"/>
        </w:rPr>
        <w:t xml:space="preserve">•  Replace [context] with their real reason for waiting, their timeline, and any trigger event so the reply addresses the actual delay, not a brush-off.</w:t>
      </w:r>
    </w:p>
    <w:p>
      <w:pPr>
        <w:spacing w:after="120"/>
      </w:pPr>
      <w:r>
        <w:rPr>
          <w:sz w:val="22"/>
          <w:szCs w:val="22"/>
        </w:rPr>
        <w:t xml:space="preserve">•  Quantify [cost of waiting] with real numbers where you can, so the nudge is honest rather than a manufactured fear of missing out.</w:t>
      </w:r>
    </w:p>
    <w:p>
      <w:pPr>
        <w:spacing w:after="120"/>
      </w:pPr>
      <w:r>
        <w:rPr>
          <w:sz w:val="22"/>
          <w:szCs w:val="22"/>
        </w:rPr>
        <w:t xml:space="preserve">•  Tighten [word limit] and [tone] until the reply is patient and curious, testing whether not now means never without pressuring the prospect.</w:t>
      </w:r>
    </w:p>
    <w:p>
      <w:pPr>
        <w:spacing w:before="220" w:after="60"/>
      </w:pPr>
      <w:r>
        <w:rPr>
          <w:b/>
          <w:sz w:val="24"/>
          <w:szCs w:val="24"/>
        </w:rPr>
        <w:t xml:space="preserve">Why it works</w:t>
      </w:r>
    </w:p>
    <w:p>
      <w:pPr>
        <w:spacing w:after="120"/>
      </w:pPr>
      <w:r>
        <w:rPr>
          <w:sz w:val="22"/>
          <w:szCs w:val="22"/>
        </w:rPr>
        <w:t xml:space="preserve">It assigns a role, supplies the real timeline as context, names the deliverable, and constrains length and tone, which is what turns a vague not now into either a real date on the calendar or an honest read on whether the deal was ever alive.</w:t>
      </w:r>
    </w:p>
    <w:p>
      <w:pPr>
        <w:spacing w:before="220" w:after="60"/>
      </w:pPr>
      <w:r>
        <w:rPr>
          <w:b/>
          <w:sz w:val="28"/>
          <w:szCs w:val="28"/>
        </w:rPr>
        <w:t xml:space="preserve">Answer a competitor objection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when a prospect says they are looking at or already using someone else.</w:t>
      </w:r>
    </w:p>
    <w:p>
      <w:pPr>
        <w:spacing w:before="220" w:after="60"/>
      </w:pPr>
      <w:r>
        <w:rPr>
          <w:b/>
          <w:sz w:val="24"/>
          <w:szCs w:val="24"/>
        </w:rPr>
        <w:t xml:space="preserve">Prompt</w:t>
      </w:r>
    </w:p>
    <w:p>
      <w:pPr>
        <w:spacing w:after="120"/>
      </w:pPr>
      <w:r>
        <w:rPr>
          <w:sz w:val="22"/>
          <w:szCs w:val="22"/>
        </w:rPr>
        <w:t xml:space="preserve">You are a [role] for [company], a [product description]. [prospect] said they are considering another option. Write a reply that stays gracious about the alternative, draws out what they value, and highlights [differentiator] honestly without knocking the competitor. Use this context: [context]. Keep it under [word limit] words, in a [tone] tone, and end with a single clear next step.</w:t>
      </w:r>
    </w:p>
    <w:p>
      <w:pPr>
        <w:spacing w:before="220" w:after="60"/>
      </w:pPr>
      <w:r>
        <w:rPr>
          <w:b/>
          <w:sz w:val="24"/>
          <w:szCs w:val="24"/>
        </w:rPr>
        <w:t xml:space="preserve">How to adapt it</w:t>
      </w:r>
    </w:p>
    <w:p>
      <w:pPr>
        <w:spacing w:after="120"/>
      </w:pPr>
      <w:r>
        <w:rPr>
          <w:sz w:val="22"/>
          <w:szCs w:val="22"/>
        </w:rPr>
        <w:t xml:space="preserve">•  Replace [context] with what they value, the alternative they named, and your real strengths so the reply differentiates on substance, not slogans.</w:t>
      </w:r>
    </w:p>
    <w:p>
      <w:pPr>
        <w:spacing w:after="120"/>
      </w:pPr>
      <w:r>
        <w:rPr>
          <w:sz w:val="22"/>
          <w:szCs w:val="22"/>
        </w:rPr>
        <w:t xml:space="preserve">•  Name the [differentiator] as a specific, provable difference -- not a vague we are better -- so the AI has something concrete to stand on.</w:t>
      </w:r>
    </w:p>
    <w:p>
      <w:pPr>
        <w:spacing w:after="120"/>
      </w:pPr>
      <w:r>
        <w:rPr>
          <w:sz w:val="22"/>
          <w:szCs w:val="22"/>
        </w:rPr>
        <w:t xml:space="preserve">•  Tighten [word limit] and [tone] until the reply stays assured and gracious, since bad-mouthing a rival usually makes the buyer defend them.</w:t>
      </w:r>
    </w:p>
    <w:p>
      <w:pPr>
        <w:spacing w:before="220" w:after="60"/>
      </w:pPr>
      <w:r>
        <w:rPr>
          <w:b/>
          <w:sz w:val="24"/>
          <w:szCs w:val="24"/>
        </w:rPr>
        <w:t xml:space="preserve">Why it works</w:t>
      </w:r>
    </w:p>
    <w:p>
      <w:pPr>
        <w:spacing w:after="120"/>
      </w:pPr>
      <w:r>
        <w:rPr>
          <w:sz w:val="22"/>
          <w:szCs w:val="22"/>
        </w:rPr>
        <w:t xml:space="preserve">It assigns a role, supplies what the buyer values as context, names the deliverable, and constrains length and tone, which is what turns a competitor objection into a fair contrast that wins on a real difference rather than a race to trash the other option.</w:t>
      </w:r>
    </w:p>
    <w:p>
      <w:pPr>
        <w:spacing w:before="220" w:after="60"/>
      </w:pPr>
      <w:r>
        <w:rPr>
          <w:b/>
          <w:sz w:val="28"/>
          <w:szCs w:val="28"/>
        </w:rPr>
        <w:t xml:space="preserve">Answer a need-approval objection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when a prospect says they must run it past a boss or a committee.</w:t>
      </w:r>
    </w:p>
    <w:p>
      <w:pPr>
        <w:spacing w:before="220" w:after="60"/>
      </w:pPr>
      <w:r>
        <w:rPr>
          <w:b/>
          <w:sz w:val="24"/>
          <w:szCs w:val="24"/>
        </w:rPr>
        <w:t xml:space="preserve">Prompt</w:t>
      </w:r>
    </w:p>
    <w:p>
      <w:pPr>
        <w:spacing w:after="120"/>
      </w:pPr>
      <w:r>
        <w:rPr>
          <w:sz w:val="22"/>
          <w:szCs w:val="22"/>
        </w:rPr>
        <w:t xml:space="preserve">You are a [role] for [company], a [product description]. [prospect] said they need approval before moving ahead. Write a reply that treats them as an ally, offers to arm them with what [decision maker] will need, and proposes a way to reach the approver together. Use this context: [context]. Keep it under [word limit] words, in a [tone] tone, and end with a single clear next step.</w:t>
      </w:r>
    </w:p>
    <w:p>
      <w:pPr>
        <w:spacing w:before="220" w:after="60"/>
      </w:pPr>
      <w:r>
        <w:rPr>
          <w:b/>
          <w:sz w:val="24"/>
          <w:szCs w:val="24"/>
        </w:rPr>
        <w:t xml:space="preserve">How to adapt it</w:t>
      </w:r>
    </w:p>
    <w:p>
      <w:pPr>
        <w:spacing w:after="120"/>
      </w:pPr>
      <w:r>
        <w:rPr>
          <w:sz w:val="22"/>
          <w:szCs w:val="22"/>
        </w:rPr>
        <w:t xml:space="preserve">•  Replace [context] with the real approval process, what the decision maker cares about, and any concern so the reply equips your champion, not just chases them.</w:t>
      </w:r>
    </w:p>
    <w:p>
      <w:pPr>
        <w:spacing w:after="120"/>
      </w:pPr>
      <w:r>
        <w:rPr>
          <w:sz w:val="22"/>
          <w:szCs w:val="22"/>
        </w:rPr>
        <w:t xml:space="preserve">•  Name the [decision maker] and their priorities so the AI helps build a case aimed at the person who actually signs, not a generic pitch.</w:t>
      </w:r>
    </w:p>
    <w:p>
      <w:pPr>
        <w:spacing w:after="120"/>
      </w:pPr>
      <w:r>
        <w:rPr>
          <w:sz w:val="22"/>
          <w:szCs w:val="22"/>
        </w:rPr>
        <w:t xml:space="preserve">•  Tighten [word limit] and [tone] until the reply feels collaborative, positioning you as help rather than pressure on someone who has to sell internally.</w:t>
      </w:r>
    </w:p>
    <w:p>
      <w:pPr>
        <w:spacing w:before="220" w:after="60"/>
      </w:pPr>
      <w:r>
        <w:rPr>
          <w:b/>
          <w:sz w:val="24"/>
          <w:szCs w:val="24"/>
        </w:rPr>
        <w:t xml:space="preserve">Why it works</w:t>
      </w:r>
    </w:p>
    <w:p>
      <w:pPr>
        <w:spacing w:after="120"/>
      </w:pPr>
      <w:r>
        <w:rPr>
          <w:sz w:val="22"/>
          <w:szCs w:val="22"/>
        </w:rPr>
        <w:t xml:space="preserve">It assigns a role, supplies the real approval path as context, names the deliverable, and constrains length and tone, which is what turns a need-approval stall into a joint plan that equips your champion to win the internal yes instead of going quiet.</w:t>
      </w:r>
    </w:p>
    <w:p>
      <w:pPr>
        <w:spacing w:before="220" w:after="60"/>
      </w:pPr>
      <w:r>
        <w:rPr>
          <w:b/>
          <w:sz w:val="28"/>
          <w:szCs w:val="28"/>
        </w:rPr>
        <w:t xml:space="preserve">Answer a happy-with-current objection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when a prospect brushes you off with we are happy with our current setup.</w:t>
      </w:r>
    </w:p>
    <w:p>
      <w:pPr>
        <w:spacing w:before="220" w:after="60"/>
      </w:pPr>
      <w:r>
        <w:rPr>
          <w:b/>
          <w:sz w:val="24"/>
          <w:szCs w:val="24"/>
        </w:rPr>
        <w:t xml:space="preserve">Prompt</w:t>
      </w:r>
    </w:p>
    <w:p>
      <w:pPr>
        <w:spacing w:after="120"/>
      </w:pPr>
      <w:r>
        <w:rPr>
          <w:sz w:val="22"/>
          <w:szCs w:val="22"/>
        </w:rPr>
        <w:t xml:space="preserve">You are a [role] for [company], a [product description]. [prospect] said they are happy with their current solution. Write a reply that respects that, gets curious about [gap], and offers a low-stakes way to see the difference rather than arguing they should switch. Use this context: [context]. Keep it under [word limit] words, in a [tone] tone, and end with a single clear next step.</w:t>
      </w:r>
    </w:p>
    <w:p>
      <w:pPr>
        <w:spacing w:before="220" w:after="60"/>
      </w:pPr>
      <w:r>
        <w:rPr>
          <w:b/>
          <w:sz w:val="24"/>
          <w:szCs w:val="24"/>
        </w:rPr>
        <w:t xml:space="preserve">How to adapt it</w:t>
      </w:r>
    </w:p>
    <w:p>
      <w:pPr>
        <w:spacing w:after="120"/>
      </w:pPr>
      <w:r>
        <w:rPr>
          <w:sz w:val="22"/>
          <w:szCs w:val="22"/>
        </w:rPr>
        <w:t xml:space="preserve">•  Replace [context] with what they use now, their goals, and where that setup falls short so the reply opens a real gap instead of dismissing their choice.</w:t>
      </w:r>
    </w:p>
    <w:p>
      <w:pPr>
        <w:spacing w:after="120"/>
      </w:pPr>
      <w:r>
        <w:rPr>
          <w:sz w:val="22"/>
          <w:szCs w:val="22"/>
        </w:rPr>
        <w:t xml:space="preserve">•  Name the [gap] as something specific and verifiable, so the AI raises a genuine question rather than a manufactured problem.</w:t>
      </w:r>
    </w:p>
    <w:p>
      <w:pPr>
        <w:spacing w:after="120"/>
      </w:pPr>
      <w:r>
        <w:rPr>
          <w:sz w:val="22"/>
          <w:szCs w:val="22"/>
        </w:rPr>
        <w:t xml:space="preserve">•  Tighten [word limit] and [tone] until the reply stays curious and respectful, since telling a happy customer they are wrong only hardens the position.</w:t>
      </w:r>
    </w:p>
    <w:p>
      <w:pPr>
        <w:spacing w:before="220" w:after="60"/>
      </w:pPr>
      <w:r>
        <w:rPr>
          <w:b/>
          <w:sz w:val="24"/>
          <w:szCs w:val="24"/>
        </w:rPr>
        <w:t xml:space="preserve">Why it works</w:t>
      </w:r>
    </w:p>
    <w:p>
      <w:pPr>
        <w:spacing w:after="120"/>
      </w:pPr>
      <w:r>
        <w:rPr>
          <w:sz w:val="22"/>
          <w:szCs w:val="22"/>
        </w:rPr>
        <w:t xml:space="preserve">It assigns a role, supplies their current setup as context, names the deliverable, and constrains length and tone, which is what turns a happy-with-current wall into an honest question about a real gap, and a low-stakes look rather than a demand to rip and replace.</w:t>
      </w:r>
    </w:p>
    <w:p>
      <w:pPr>
        <w:spacing w:before="220" w:after="60"/>
      </w:pPr>
      <w:r>
        <w:rPr>
          <w:b/>
          <w:sz w:val="28"/>
          <w:szCs w:val="28"/>
        </w:rPr>
        <w:t xml:space="preserve">Answer a risk or ROI objection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when a prospect asks how they know it will work or wants proof of return.</w:t>
      </w:r>
    </w:p>
    <w:p>
      <w:pPr>
        <w:spacing w:before="220" w:after="60"/>
      </w:pPr>
      <w:r>
        <w:rPr>
          <w:b/>
          <w:sz w:val="24"/>
          <w:szCs w:val="24"/>
        </w:rPr>
        <w:t xml:space="preserve">Prompt</w:t>
      </w:r>
    </w:p>
    <w:p>
      <w:pPr>
        <w:spacing w:after="120"/>
      </w:pPr>
      <w:r>
        <w:rPr>
          <w:sz w:val="22"/>
          <w:szCs w:val="22"/>
        </w:rPr>
        <w:t xml:space="preserve">You are a [role] for [company], a [product description]. [prospect] is not sure the investment will pay off. Write a reply that names the risk honestly, backs the return with [proof], and offers a way to de-risk the decision, such as a pilot or a clear success metric. Use this context: [context]. Keep it under [word limit] words, in a [tone] tone, and end with a single clear next step.</w:t>
      </w:r>
    </w:p>
    <w:p>
      <w:pPr>
        <w:spacing w:before="220" w:after="60"/>
      </w:pPr>
      <w:r>
        <w:rPr>
          <w:b/>
          <w:sz w:val="24"/>
          <w:szCs w:val="24"/>
        </w:rPr>
        <w:t xml:space="preserve">How to adapt it</w:t>
      </w:r>
    </w:p>
    <w:p>
      <w:pPr>
        <w:spacing w:after="120"/>
      </w:pPr>
      <w:r>
        <w:rPr>
          <w:sz w:val="22"/>
          <w:szCs w:val="22"/>
        </w:rPr>
        <w:t xml:space="preserve">•  Replace [context] with their success metric, comparable customer outcomes, and any guarantee so the reply proves the return with evidence, not optimism.</w:t>
      </w:r>
    </w:p>
    <w:p>
      <w:pPr>
        <w:spacing w:after="120"/>
      </w:pPr>
      <w:r>
        <w:rPr>
          <w:sz w:val="22"/>
          <w:szCs w:val="22"/>
        </w:rPr>
        <w:t xml:space="preserve">•  Name the [proof] you can actually stand behind -- a case study, a reference, real numbers -- so the AI never invents results you cannot back.</w:t>
      </w:r>
    </w:p>
    <w:p>
      <w:pPr>
        <w:spacing w:after="120"/>
      </w:pPr>
      <w:r>
        <w:rPr>
          <w:sz w:val="22"/>
          <w:szCs w:val="22"/>
        </w:rPr>
        <w:t xml:space="preserve">•  Tighten [word limit] and [tone] until the reply is measured and evidence-based, and offers a pilot or metric that lets the buyer test the return safely.</w:t>
      </w:r>
    </w:p>
    <w:p>
      <w:pPr>
        <w:spacing w:before="220" w:after="60"/>
      </w:pPr>
      <w:r>
        <w:rPr>
          <w:b/>
          <w:sz w:val="24"/>
          <w:szCs w:val="24"/>
        </w:rPr>
        <w:t xml:space="preserve">Why it works</w:t>
      </w:r>
    </w:p>
    <w:p>
      <w:pPr>
        <w:spacing w:after="120"/>
      </w:pPr>
      <w:r>
        <w:rPr>
          <w:sz w:val="22"/>
          <w:szCs w:val="22"/>
        </w:rPr>
        <w:t xml:space="preserve">It assigns a role, supplies real proof as context, names the deliverable, and constrains length and tone, which is what turns a risk or ROI objection into a de-risked, evidence-backed next step instead of a promise the buyer has no reason to believe.</w:t>
      </w:r>
    </w:p>
    <w:p>
      <w:pPr>
        <w:spacing w:after="120"/>
      </w:pPr>
      <w:r>
        <w:rPr>
          <w:i/>
          <w:sz w:val="18"/>
          <w:szCs w:val="18"/>
        </w:rPr>
        <w:t xml:space="preserve">Free template from sem.chat  ·  https://sem.chat/templates/objection-handling-ai-prompt-templates</w:t>
      </w:r>
    </w:p>
    <w:sectPr>
      <w:pgSz w:w="12240" w:h="15840"/>
      <w:pgMar w:top="1440" w:right="1440" w:bottom="1440" w:left="1440"/>
    </w:sectPr>
  </w:body>
</w:document>
</file>